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0C7B87" w14:textId="77777777" w:rsidR="00CA335B" w:rsidRPr="0091090F" w:rsidRDefault="007F2520" w:rsidP="009156ED">
      <w:pPr>
        <w:widowControl/>
        <w:autoSpaceDE/>
        <w:autoSpaceDN/>
        <w:adjustRightInd/>
        <w:ind w:left="3240" w:firstLine="0"/>
        <w:rPr>
          <w:rFonts w:ascii="Times New Roman" w:hAnsi="Times New Roman" w:cs="Times New Roman"/>
          <w:sz w:val="22"/>
        </w:rPr>
      </w:pPr>
      <w:r w:rsidRPr="0091090F">
        <w:rPr>
          <w:rFonts w:ascii="Times New Roman" w:hAnsi="Times New Roman" w:cs="Times New Roman"/>
          <w:sz w:val="22"/>
        </w:rPr>
        <w:tab/>
      </w:r>
      <w:r w:rsidRPr="0091090F">
        <w:rPr>
          <w:rFonts w:ascii="Times New Roman" w:hAnsi="Times New Roman" w:cs="Times New Roman"/>
          <w:sz w:val="22"/>
        </w:rPr>
        <w:tab/>
      </w:r>
      <w:r w:rsidRPr="0091090F">
        <w:rPr>
          <w:rFonts w:ascii="Times New Roman" w:hAnsi="Times New Roman" w:cs="Times New Roman"/>
          <w:sz w:val="22"/>
        </w:rPr>
        <w:tab/>
      </w:r>
      <w:r w:rsidR="00CA335B" w:rsidRPr="0091090F">
        <w:rPr>
          <w:rFonts w:ascii="Times New Roman" w:hAnsi="Times New Roman" w:cs="Times New Roman"/>
          <w:sz w:val="22"/>
        </w:rPr>
        <w:tab/>
        <w:t xml:space="preserve">                </w:t>
      </w:r>
    </w:p>
    <w:p w14:paraId="48B0EF1E" w14:textId="0AF5AA5E" w:rsidR="009C48A3" w:rsidRPr="0091090F" w:rsidRDefault="00CA335B" w:rsidP="00CA335B">
      <w:pPr>
        <w:widowControl/>
        <w:autoSpaceDE/>
        <w:autoSpaceDN/>
        <w:adjustRightInd/>
        <w:ind w:left="3240" w:firstLine="0"/>
        <w:jc w:val="right"/>
        <w:rPr>
          <w:rFonts w:ascii="Times New Roman" w:hAnsi="Times New Roman" w:cs="Times New Roman"/>
          <w:b/>
          <w:sz w:val="22"/>
        </w:rPr>
      </w:pPr>
      <w:r w:rsidRPr="0091090F">
        <w:rPr>
          <w:rFonts w:ascii="Times New Roman" w:hAnsi="Times New Roman" w:cs="Times New Roman"/>
          <w:b/>
          <w:sz w:val="22"/>
        </w:rPr>
        <w:t>Priedas Nr.1 Techninė specifikacija</w:t>
      </w:r>
    </w:p>
    <w:p w14:paraId="346111D3" w14:textId="77777777" w:rsidR="00CA335B" w:rsidRPr="0091090F" w:rsidRDefault="00CA335B" w:rsidP="009156ED">
      <w:pPr>
        <w:widowControl/>
        <w:autoSpaceDE/>
        <w:autoSpaceDN/>
        <w:adjustRightInd/>
        <w:ind w:left="3240" w:firstLine="0"/>
        <w:rPr>
          <w:rFonts w:ascii="Times New Roman" w:hAnsi="Times New Roman" w:cs="Times New Roman"/>
          <w:sz w:val="22"/>
        </w:rPr>
      </w:pPr>
    </w:p>
    <w:p w14:paraId="46D2261E" w14:textId="0C7A880F" w:rsidR="009C48A3" w:rsidRDefault="009C48A3" w:rsidP="009C48A3">
      <w:pPr>
        <w:tabs>
          <w:tab w:val="left" w:pos="3192"/>
          <w:tab w:val="right" w:leader="underscore" w:pos="8640"/>
        </w:tabs>
        <w:ind w:left="5103" w:hanging="4923"/>
        <w:jc w:val="center"/>
        <w:rPr>
          <w:rFonts w:ascii="Times New Roman" w:hAnsi="Times New Roman" w:cs="Times New Roman"/>
          <w:b/>
          <w:sz w:val="22"/>
        </w:rPr>
      </w:pPr>
      <w:r w:rsidRPr="0091090F">
        <w:rPr>
          <w:rFonts w:ascii="Times New Roman" w:hAnsi="Times New Roman" w:cs="Times New Roman"/>
          <w:b/>
          <w:sz w:val="22"/>
        </w:rPr>
        <w:t>PASLAUGŲ TECHNINĖ SPECIFIKACIJA</w:t>
      </w:r>
    </w:p>
    <w:p w14:paraId="53C2523B" w14:textId="77777777" w:rsidR="0091090F" w:rsidRPr="0091090F" w:rsidRDefault="0091090F" w:rsidP="009C48A3">
      <w:pPr>
        <w:tabs>
          <w:tab w:val="left" w:pos="3192"/>
          <w:tab w:val="right" w:leader="underscore" w:pos="8640"/>
        </w:tabs>
        <w:ind w:left="5103" w:hanging="4923"/>
        <w:jc w:val="center"/>
        <w:rPr>
          <w:rFonts w:ascii="Times New Roman" w:hAnsi="Times New Roman" w:cs="Times New Roman"/>
          <w:b/>
          <w:sz w:val="22"/>
        </w:rPr>
      </w:pPr>
    </w:p>
    <w:p w14:paraId="1F856779" w14:textId="77777777" w:rsidR="009C48A3" w:rsidRPr="0091090F" w:rsidRDefault="009C48A3" w:rsidP="009C48A3">
      <w:pPr>
        <w:tabs>
          <w:tab w:val="right" w:leader="underscore" w:pos="8280"/>
        </w:tabs>
        <w:ind w:left="360" w:right="279" w:hanging="4925"/>
        <w:jc w:val="both"/>
        <w:rPr>
          <w:rFonts w:ascii="Times New Roman" w:hAnsi="Times New Roman" w:cs="Times New Roman"/>
          <w:sz w:val="16"/>
          <w:szCs w:val="18"/>
        </w:rPr>
      </w:pPr>
    </w:p>
    <w:p w14:paraId="5BDF3F15" w14:textId="77777777" w:rsidR="009C48A3" w:rsidRPr="0091090F"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 w:val="22"/>
          <w:szCs w:val="24"/>
        </w:rPr>
      </w:pPr>
      <w:r w:rsidRPr="0091090F">
        <w:rPr>
          <w:b/>
          <w:bCs/>
          <w:sz w:val="22"/>
          <w:szCs w:val="24"/>
        </w:rPr>
        <w:t>BENDROSIOS NUOSTATOS</w:t>
      </w:r>
    </w:p>
    <w:p w14:paraId="1E83F654" w14:textId="77777777" w:rsidR="009C48A3" w:rsidRPr="0091090F"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i/>
          <w:sz w:val="16"/>
          <w:szCs w:val="18"/>
        </w:rPr>
      </w:pPr>
      <w:r w:rsidRPr="0091090F">
        <w:rPr>
          <w:i/>
          <w:sz w:val="16"/>
          <w:szCs w:val="18"/>
        </w:rPr>
        <w:t>Informacija apie paslaugos gavėją, paslaugų teikimo vietą, kiti bendri perkančiojo subjekto duomenys reikalingi atlikti paslaugai</w:t>
      </w:r>
    </w:p>
    <w:p w14:paraId="478DA4FE" w14:textId="31A50C6A" w:rsidR="00681DAD" w:rsidRPr="0091090F" w:rsidRDefault="00CE19A3" w:rsidP="002F037A">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sz w:val="22"/>
          <w:szCs w:val="24"/>
        </w:rPr>
      </w:pPr>
      <w:r w:rsidRPr="0091090F">
        <w:rPr>
          <w:sz w:val="22"/>
          <w:szCs w:val="24"/>
        </w:rPr>
        <w:t>Uždaroji akcinė bendrovė</w:t>
      </w:r>
      <w:r w:rsidR="005A2F1B" w:rsidRPr="0091090F">
        <w:rPr>
          <w:sz w:val="22"/>
          <w:szCs w:val="24"/>
        </w:rPr>
        <w:t xml:space="preserve"> „Kauno vandenys“,</w:t>
      </w:r>
      <w:r w:rsidR="00E159FF" w:rsidRPr="0091090F">
        <w:rPr>
          <w:sz w:val="22"/>
          <w:szCs w:val="24"/>
        </w:rPr>
        <w:t xml:space="preserve"> </w:t>
      </w:r>
      <w:r w:rsidR="00681DAD" w:rsidRPr="0091090F">
        <w:rPr>
          <w:sz w:val="22"/>
          <w:szCs w:val="24"/>
        </w:rPr>
        <w:t>juridinio asmens kodas 132751369, registruota buveinė yra Aukštaičių g. 43,</w:t>
      </w:r>
      <w:r w:rsidR="00BB0FCF" w:rsidRPr="0091090F">
        <w:rPr>
          <w:sz w:val="22"/>
          <w:szCs w:val="24"/>
        </w:rPr>
        <w:t xml:space="preserve"> </w:t>
      </w:r>
      <w:r w:rsidR="00681DAD" w:rsidRPr="0091090F">
        <w:rPr>
          <w:sz w:val="22"/>
          <w:szCs w:val="24"/>
        </w:rPr>
        <w:t>LT-44158 Kaunas</w:t>
      </w:r>
      <w:r w:rsidR="00F00591" w:rsidRPr="0091090F">
        <w:rPr>
          <w:sz w:val="22"/>
          <w:szCs w:val="24"/>
        </w:rPr>
        <w:t>, (toliau</w:t>
      </w:r>
      <w:r w:rsidR="0091090F" w:rsidRPr="0091090F">
        <w:rPr>
          <w:sz w:val="22"/>
          <w:szCs w:val="24"/>
        </w:rPr>
        <w:t xml:space="preserve"> </w:t>
      </w:r>
      <w:r w:rsidR="00F00591" w:rsidRPr="0091090F">
        <w:rPr>
          <w:sz w:val="22"/>
          <w:szCs w:val="24"/>
        </w:rPr>
        <w:t xml:space="preserve">- </w:t>
      </w:r>
      <w:r w:rsidR="00F00591" w:rsidRPr="0091090F">
        <w:rPr>
          <w:b/>
          <w:sz w:val="22"/>
          <w:szCs w:val="24"/>
        </w:rPr>
        <w:t>Užsakovas</w:t>
      </w:r>
      <w:r w:rsidR="00F00591" w:rsidRPr="0091090F">
        <w:rPr>
          <w:sz w:val="22"/>
          <w:szCs w:val="24"/>
        </w:rPr>
        <w:t>)</w:t>
      </w:r>
    </w:p>
    <w:p w14:paraId="1FFF921F" w14:textId="77777777" w:rsidR="009C48A3" w:rsidRPr="0091090F"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 w:val="22"/>
          <w:szCs w:val="24"/>
        </w:rPr>
      </w:pPr>
      <w:r w:rsidRPr="0091090F">
        <w:rPr>
          <w:b/>
          <w:bCs/>
          <w:sz w:val="22"/>
          <w:szCs w:val="24"/>
        </w:rPr>
        <w:t xml:space="preserve">PIRKIMO OBJEKTAS </w:t>
      </w:r>
    </w:p>
    <w:p w14:paraId="2A956DAE" w14:textId="77777777" w:rsidR="009C48A3" w:rsidRPr="0091090F"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rPr>
          <w:b/>
          <w:bCs/>
          <w:sz w:val="22"/>
          <w:szCs w:val="24"/>
        </w:rPr>
      </w:pPr>
      <w:r w:rsidRPr="0091090F">
        <w:rPr>
          <w:bCs/>
          <w:i/>
          <w:sz w:val="16"/>
          <w:szCs w:val="18"/>
        </w:rPr>
        <w:t>Detali informacija apie perkamas paslaugas, kiekius, apimtis ir kt.</w:t>
      </w:r>
    </w:p>
    <w:p w14:paraId="419D6B73" w14:textId="6708ADC2" w:rsidR="009C48A3" w:rsidRPr="0091090F" w:rsidRDefault="002F037A" w:rsidP="003A102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jc w:val="both"/>
        <w:rPr>
          <w:bCs/>
          <w:sz w:val="22"/>
          <w:szCs w:val="24"/>
        </w:rPr>
      </w:pPr>
      <w:r>
        <w:rPr>
          <w:sz w:val="22"/>
          <w:szCs w:val="24"/>
        </w:rPr>
        <w:t xml:space="preserve">2.1. </w:t>
      </w:r>
      <w:r w:rsidR="00A97313" w:rsidRPr="0091090F">
        <w:rPr>
          <w:sz w:val="22"/>
          <w:szCs w:val="24"/>
        </w:rPr>
        <w:t>Inžinerinių tinklų</w:t>
      </w:r>
      <w:r w:rsidR="0091090F" w:rsidRPr="0091090F">
        <w:rPr>
          <w:sz w:val="22"/>
          <w:szCs w:val="24"/>
        </w:rPr>
        <w:t xml:space="preserve"> </w:t>
      </w:r>
      <w:r w:rsidR="00363A5D" w:rsidRPr="0091090F">
        <w:rPr>
          <w:sz w:val="22"/>
          <w:szCs w:val="24"/>
        </w:rPr>
        <w:t>- senos statybos vandentiekio, lietaus kanalizacijos ir buitinių nuotekų tinklų su kameromis, šuliniais (toliau</w:t>
      </w:r>
      <w:r w:rsidR="0091090F" w:rsidRPr="0091090F">
        <w:rPr>
          <w:sz w:val="22"/>
          <w:szCs w:val="24"/>
        </w:rPr>
        <w:t xml:space="preserve"> </w:t>
      </w:r>
      <w:r w:rsidR="00363A5D" w:rsidRPr="0091090F">
        <w:rPr>
          <w:sz w:val="22"/>
          <w:szCs w:val="24"/>
        </w:rPr>
        <w:t xml:space="preserve">- </w:t>
      </w:r>
      <w:r w:rsidR="00363A5D" w:rsidRPr="0091090F">
        <w:rPr>
          <w:b/>
          <w:sz w:val="22"/>
          <w:szCs w:val="24"/>
        </w:rPr>
        <w:t>Tinklai</w:t>
      </w:r>
      <w:r w:rsidR="00363A5D" w:rsidRPr="0091090F">
        <w:rPr>
          <w:sz w:val="22"/>
          <w:szCs w:val="24"/>
        </w:rPr>
        <w:t>)</w:t>
      </w:r>
      <w:r w:rsidR="0091090F" w:rsidRPr="0091090F">
        <w:rPr>
          <w:sz w:val="22"/>
          <w:szCs w:val="24"/>
        </w:rPr>
        <w:t xml:space="preserve"> </w:t>
      </w:r>
      <w:r w:rsidR="00363A5D" w:rsidRPr="0091090F">
        <w:rPr>
          <w:sz w:val="22"/>
          <w:szCs w:val="24"/>
        </w:rPr>
        <w:t xml:space="preserve">- esančių Kauno miesto ir Kauno rajono </w:t>
      </w:r>
      <w:r w:rsidR="00DD361F" w:rsidRPr="0091090F">
        <w:rPr>
          <w:sz w:val="22"/>
          <w:szCs w:val="24"/>
        </w:rPr>
        <w:t>teritorijoje, inventorizavimo (</w:t>
      </w:r>
      <w:r w:rsidR="00363A5D" w:rsidRPr="0091090F">
        <w:rPr>
          <w:sz w:val="22"/>
          <w:szCs w:val="24"/>
        </w:rPr>
        <w:t xml:space="preserve">geodezinių nuotraukų rengimas, kadastrinių matavimų, įskaitant inžinerinių tinklų matavimų atlikimas, </w:t>
      </w:r>
      <w:r w:rsidR="001C5070" w:rsidRPr="0091090F">
        <w:rPr>
          <w:sz w:val="22"/>
          <w:szCs w:val="24"/>
        </w:rPr>
        <w:t>bylų sudarymas, suderinimas su n</w:t>
      </w:r>
      <w:r w:rsidR="00363A5D" w:rsidRPr="0091090F">
        <w:rPr>
          <w:sz w:val="22"/>
          <w:szCs w:val="24"/>
        </w:rPr>
        <w:t>ekilnojamojo turto kadastro tvarkytoju</w:t>
      </w:r>
      <w:r w:rsidR="00DD361F" w:rsidRPr="0091090F">
        <w:rPr>
          <w:sz w:val="22"/>
          <w:szCs w:val="24"/>
        </w:rPr>
        <w:t xml:space="preserve">) paslaugų atlikimo </w:t>
      </w:r>
      <w:r w:rsidR="00021191" w:rsidRPr="0091090F">
        <w:rPr>
          <w:sz w:val="22"/>
          <w:szCs w:val="24"/>
        </w:rPr>
        <w:t>pirkimas</w:t>
      </w:r>
      <w:r w:rsidR="0091090F" w:rsidRPr="0091090F">
        <w:rPr>
          <w:bCs/>
          <w:sz w:val="22"/>
          <w:szCs w:val="24"/>
        </w:rPr>
        <w:t xml:space="preserve"> (toliau – </w:t>
      </w:r>
      <w:r w:rsidR="0091090F" w:rsidRPr="0091090F">
        <w:rPr>
          <w:b/>
          <w:bCs/>
          <w:sz w:val="22"/>
          <w:szCs w:val="24"/>
        </w:rPr>
        <w:t>Paslaugos</w:t>
      </w:r>
      <w:r w:rsidR="0091090F" w:rsidRPr="0091090F">
        <w:rPr>
          <w:bCs/>
          <w:sz w:val="22"/>
          <w:szCs w:val="24"/>
        </w:rPr>
        <w:t>).</w:t>
      </w:r>
      <w:r w:rsidR="00356181" w:rsidRPr="0091090F">
        <w:rPr>
          <w:bCs/>
          <w:sz w:val="22"/>
          <w:szCs w:val="24"/>
        </w:rPr>
        <w:t xml:space="preserve"> </w:t>
      </w:r>
    </w:p>
    <w:p w14:paraId="4F30004E" w14:textId="77777777" w:rsidR="009C48A3" w:rsidRPr="0091090F"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 w:val="22"/>
          <w:szCs w:val="24"/>
        </w:rPr>
      </w:pPr>
      <w:r w:rsidRPr="0091090F">
        <w:rPr>
          <w:b/>
          <w:bCs/>
          <w:sz w:val="22"/>
          <w:szCs w:val="24"/>
        </w:rPr>
        <w:t>REIKALAVIMAI PASLAUGOMS ATLIKTI</w:t>
      </w:r>
    </w:p>
    <w:p w14:paraId="3C91E6A6" w14:textId="77777777" w:rsidR="008B7F78" w:rsidRPr="0091090F" w:rsidRDefault="009C48A3" w:rsidP="008B7F7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i/>
          <w:spacing w:val="-2"/>
          <w:sz w:val="16"/>
          <w:szCs w:val="18"/>
        </w:rPr>
      </w:pPr>
      <w:r w:rsidRPr="0091090F">
        <w:rPr>
          <w:i/>
          <w:spacing w:val="-2"/>
          <w:sz w:val="16"/>
          <w:szCs w:val="18"/>
        </w:rPr>
        <w:t xml:space="preserve">Detalus paslaugų atlikimo aprašymas, sąlygos ir kt. </w:t>
      </w:r>
    </w:p>
    <w:p w14:paraId="26B5A575" w14:textId="732A3B2D" w:rsidR="00931524" w:rsidRPr="0091090F" w:rsidRDefault="008B7F78" w:rsidP="008B7F7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i/>
          <w:spacing w:val="-2"/>
          <w:sz w:val="22"/>
          <w:szCs w:val="24"/>
        </w:rPr>
      </w:pPr>
      <w:r w:rsidRPr="0091090F">
        <w:rPr>
          <w:bCs/>
          <w:sz w:val="22"/>
          <w:szCs w:val="24"/>
        </w:rPr>
        <w:t xml:space="preserve">3.1. </w:t>
      </w:r>
      <w:r w:rsidR="00356181" w:rsidRPr="0091090F">
        <w:rPr>
          <w:bCs/>
          <w:sz w:val="22"/>
          <w:szCs w:val="24"/>
        </w:rPr>
        <w:t>Inžinerinių tinklų kadastrinių bylų sudarymas ir jų suderinimas VĮ Registrų centre</w:t>
      </w:r>
      <w:r w:rsidR="00EA4646" w:rsidRPr="0091090F">
        <w:rPr>
          <w:bCs/>
          <w:sz w:val="22"/>
          <w:szCs w:val="24"/>
        </w:rPr>
        <w:t>:</w:t>
      </w:r>
    </w:p>
    <w:p w14:paraId="0BC6428D" w14:textId="77777777" w:rsidR="008B7F78" w:rsidRPr="0091090F" w:rsidRDefault="007B1996" w:rsidP="002F037A">
      <w:pPr>
        <w:pStyle w:val="Pagrindinistekstas2"/>
        <w:numPr>
          <w:ilvl w:val="2"/>
          <w:numId w:val="5"/>
        </w:numPr>
        <w:pBdr>
          <w:top w:val="single" w:sz="4" w:space="1" w:color="auto"/>
          <w:left w:val="single" w:sz="4" w:space="20"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jc w:val="both"/>
        <w:rPr>
          <w:bCs/>
          <w:sz w:val="22"/>
          <w:szCs w:val="24"/>
        </w:rPr>
      </w:pPr>
      <w:r w:rsidRPr="0091090F">
        <w:rPr>
          <w:sz w:val="22"/>
          <w:szCs w:val="24"/>
        </w:rPr>
        <w:t>kadastrinių bylų</w:t>
      </w:r>
      <w:r w:rsidR="003447F6" w:rsidRPr="0091090F">
        <w:rPr>
          <w:sz w:val="22"/>
          <w:szCs w:val="24"/>
        </w:rPr>
        <w:t xml:space="preserve">, </w:t>
      </w:r>
      <w:r w:rsidR="003447F6" w:rsidRPr="0091090F">
        <w:rPr>
          <w:spacing w:val="-2"/>
          <w:sz w:val="22"/>
          <w:szCs w:val="24"/>
        </w:rPr>
        <w:t>atitinkančių LR Nekilnojamojo turto kadastro ir registro įstatymus,</w:t>
      </w:r>
      <w:r w:rsidR="009F5D37" w:rsidRPr="0091090F">
        <w:rPr>
          <w:sz w:val="22"/>
          <w:szCs w:val="24"/>
        </w:rPr>
        <w:t xml:space="preserve"> rengimo paslaugų </w:t>
      </w:r>
      <w:r w:rsidRPr="0091090F">
        <w:rPr>
          <w:sz w:val="22"/>
          <w:szCs w:val="24"/>
        </w:rPr>
        <w:t>teritorija</w:t>
      </w:r>
      <w:r w:rsidR="009F5D37" w:rsidRPr="0091090F">
        <w:rPr>
          <w:sz w:val="22"/>
          <w:szCs w:val="24"/>
        </w:rPr>
        <w:t xml:space="preserve"> Kauno miesto</w:t>
      </w:r>
      <w:r w:rsidRPr="0091090F">
        <w:rPr>
          <w:sz w:val="22"/>
          <w:szCs w:val="24"/>
        </w:rPr>
        <w:t xml:space="preserve"> ir Kauno rajono savivaldybių</w:t>
      </w:r>
      <w:r w:rsidR="009F5D37" w:rsidRPr="0091090F">
        <w:rPr>
          <w:sz w:val="22"/>
          <w:szCs w:val="24"/>
        </w:rPr>
        <w:t xml:space="preserve"> ribose;</w:t>
      </w:r>
    </w:p>
    <w:p w14:paraId="2FB7D88F" w14:textId="77777777" w:rsidR="008B7F78" w:rsidRPr="0091090F" w:rsidRDefault="00C6271D" w:rsidP="002F037A">
      <w:pPr>
        <w:pStyle w:val="Pagrindinistekstas2"/>
        <w:numPr>
          <w:ilvl w:val="2"/>
          <w:numId w:val="5"/>
        </w:numPr>
        <w:pBdr>
          <w:top w:val="single" w:sz="4" w:space="1" w:color="auto"/>
          <w:left w:val="single" w:sz="4" w:space="20"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jc w:val="both"/>
        <w:rPr>
          <w:bCs/>
          <w:sz w:val="22"/>
          <w:szCs w:val="24"/>
        </w:rPr>
      </w:pPr>
      <w:r w:rsidRPr="0091090F">
        <w:rPr>
          <w:sz w:val="22"/>
          <w:szCs w:val="24"/>
        </w:rPr>
        <w:t>kadastrinių matavimų atlikimas ir kadastrinių bylų</w:t>
      </w:r>
      <w:r w:rsidR="0084713C" w:rsidRPr="0091090F">
        <w:rPr>
          <w:sz w:val="22"/>
          <w:szCs w:val="24"/>
        </w:rPr>
        <w:t xml:space="preserve"> rengimas dalimis, pagal užsakytus </w:t>
      </w:r>
      <w:r w:rsidR="007B1996" w:rsidRPr="0091090F">
        <w:rPr>
          <w:sz w:val="22"/>
          <w:szCs w:val="24"/>
        </w:rPr>
        <w:t>ilgius (m)</w:t>
      </w:r>
      <w:r w:rsidR="0084713C" w:rsidRPr="0091090F">
        <w:rPr>
          <w:sz w:val="22"/>
          <w:szCs w:val="24"/>
        </w:rPr>
        <w:t>;</w:t>
      </w:r>
    </w:p>
    <w:p w14:paraId="20E86F91" w14:textId="6D32698E" w:rsidR="008B7F78" w:rsidRPr="0091090F" w:rsidRDefault="0091090F" w:rsidP="002F037A">
      <w:pPr>
        <w:pStyle w:val="Pagrindinistekstas2"/>
        <w:numPr>
          <w:ilvl w:val="2"/>
          <w:numId w:val="5"/>
        </w:numPr>
        <w:pBdr>
          <w:top w:val="single" w:sz="4" w:space="1" w:color="auto"/>
          <w:left w:val="single" w:sz="4" w:space="20"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jc w:val="both"/>
        <w:rPr>
          <w:bCs/>
          <w:sz w:val="22"/>
          <w:szCs w:val="24"/>
        </w:rPr>
      </w:pPr>
      <w:r w:rsidRPr="0091090F">
        <w:rPr>
          <w:noProof/>
          <w:color w:val="000000"/>
          <w:sz w:val="22"/>
          <w:szCs w:val="24"/>
        </w:rPr>
        <w:t>T</w:t>
      </w:r>
      <w:r w:rsidR="00265D08" w:rsidRPr="0091090F">
        <w:rPr>
          <w:noProof/>
          <w:color w:val="000000"/>
          <w:sz w:val="22"/>
          <w:szCs w:val="24"/>
        </w:rPr>
        <w:t xml:space="preserve">eikėjas pagal Užsakovo pateiktą gatvių sąrašą su tinklais </w:t>
      </w:r>
      <w:r w:rsidR="008B7F78" w:rsidRPr="0091090F">
        <w:rPr>
          <w:noProof/>
          <w:color w:val="000000"/>
          <w:sz w:val="22"/>
          <w:szCs w:val="24"/>
        </w:rPr>
        <w:t xml:space="preserve">prioriteto tvarka, atlieka </w:t>
      </w:r>
      <w:r w:rsidR="00265D08" w:rsidRPr="0091090F">
        <w:rPr>
          <w:noProof/>
          <w:color w:val="000000"/>
          <w:sz w:val="22"/>
          <w:szCs w:val="24"/>
        </w:rPr>
        <w:t xml:space="preserve">nustatyto tinklo geodezinius matavimus, parengia geodezines nuotraukas, šulinių korteles, visų tinkamam kadastrinių matavimų atlikimui reikalingų duomenų (tinklų ilgiai, diametrai, vamzdynų medžiaga, šulinių parametrai, gyliai ir t.t.) inventorizavimą (surinkimą ir susisteminimą). </w:t>
      </w:r>
      <w:r w:rsidR="00265D08" w:rsidRPr="0091090F">
        <w:rPr>
          <w:sz w:val="22"/>
          <w:szCs w:val="24"/>
        </w:rPr>
        <w:t>Paslaugų tiekėjas yra atsakingas už objekto paruošiamuosius darbus kokybiškam paslaugų atlikimui (šulinių atsiurbimas, kontroliniai kasimai, jeigu tokių reikėtų ir kt.);</w:t>
      </w:r>
    </w:p>
    <w:p w14:paraId="010BBD50" w14:textId="77777777" w:rsidR="008B7F78" w:rsidRPr="0091090F" w:rsidRDefault="00F00591" w:rsidP="002F037A">
      <w:pPr>
        <w:pStyle w:val="Pagrindinistekstas2"/>
        <w:numPr>
          <w:ilvl w:val="2"/>
          <w:numId w:val="5"/>
        </w:numPr>
        <w:pBdr>
          <w:top w:val="single" w:sz="4" w:space="1" w:color="auto"/>
          <w:left w:val="single" w:sz="4" w:space="20"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jc w:val="both"/>
        <w:rPr>
          <w:bCs/>
          <w:sz w:val="22"/>
          <w:szCs w:val="24"/>
        </w:rPr>
      </w:pPr>
      <w:r w:rsidRPr="0091090F">
        <w:rPr>
          <w:sz w:val="22"/>
          <w:szCs w:val="24"/>
        </w:rPr>
        <w:t>Paslaugų tiekėjas, paruošęs konkretaus Tinklo (gatvės atkarpos) geodezinę nuotrauką, pateikia ją peržiūrai Užsakovui. Gavęs minėto tinklo (gatvės atkarpos) suderinimą gali ruošti kadastrines bylas</w:t>
      </w:r>
      <w:r w:rsidR="00AE7EC6" w:rsidRPr="0091090F">
        <w:rPr>
          <w:sz w:val="22"/>
          <w:szCs w:val="24"/>
        </w:rPr>
        <w:t>;</w:t>
      </w:r>
    </w:p>
    <w:p w14:paraId="41D8C310" w14:textId="77777777" w:rsidR="008B7F78" w:rsidRPr="0091090F" w:rsidRDefault="00C6271D" w:rsidP="002F037A">
      <w:pPr>
        <w:pStyle w:val="Pagrindinistekstas2"/>
        <w:numPr>
          <w:ilvl w:val="2"/>
          <w:numId w:val="5"/>
        </w:numPr>
        <w:pBdr>
          <w:top w:val="single" w:sz="4" w:space="1" w:color="auto"/>
          <w:left w:val="single" w:sz="4" w:space="20"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jc w:val="both"/>
        <w:rPr>
          <w:bCs/>
          <w:sz w:val="22"/>
          <w:szCs w:val="24"/>
        </w:rPr>
      </w:pPr>
      <w:r w:rsidRPr="0091090F">
        <w:rPr>
          <w:bCs/>
          <w:sz w:val="22"/>
          <w:szCs w:val="24"/>
        </w:rPr>
        <w:t>kadastrinių bylų</w:t>
      </w:r>
      <w:r w:rsidR="00F03B57" w:rsidRPr="0091090F">
        <w:rPr>
          <w:bCs/>
          <w:sz w:val="22"/>
          <w:szCs w:val="24"/>
        </w:rPr>
        <w:t xml:space="preserve"> parengimo paslaugos turi būti suteiktos per </w:t>
      </w:r>
      <w:r w:rsidRPr="0091090F">
        <w:rPr>
          <w:bCs/>
          <w:sz w:val="22"/>
          <w:szCs w:val="24"/>
        </w:rPr>
        <w:t>mėnesį</w:t>
      </w:r>
      <w:r w:rsidR="00F03B57" w:rsidRPr="0091090F">
        <w:rPr>
          <w:bCs/>
          <w:sz w:val="22"/>
          <w:szCs w:val="24"/>
        </w:rPr>
        <w:t xml:space="preserve"> nuo </w:t>
      </w:r>
      <w:r w:rsidR="00A60A60" w:rsidRPr="0091090F">
        <w:rPr>
          <w:bCs/>
          <w:sz w:val="22"/>
          <w:szCs w:val="24"/>
        </w:rPr>
        <w:t xml:space="preserve">užduoties </w:t>
      </w:r>
      <w:r w:rsidR="0084713C" w:rsidRPr="0091090F">
        <w:rPr>
          <w:bCs/>
          <w:sz w:val="22"/>
          <w:szCs w:val="24"/>
        </w:rPr>
        <w:t xml:space="preserve">reikiamo </w:t>
      </w:r>
      <w:r w:rsidRPr="0091090F">
        <w:rPr>
          <w:bCs/>
          <w:sz w:val="22"/>
          <w:szCs w:val="24"/>
        </w:rPr>
        <w:t>statinio (m)</w:t>
      </w:r>
      <w:r w:rsidR="0084713C" w:rsidRPr="0091090F">
        <w:rPr>
          <w:bCs/>
          <w:sz w:val="22"/>
          <w:szCs w:val="24"/>
        </w:rPr>
        <w:t xml:space="preserve"> </w:t>
      </w:r>
      <w:r w:rsidR="00A60A60" w:rsidRPr="0091090F">
        <w:rPr>
          <w:bCs/>
          <w:sz w:val="22"/>
          <w:szCs w:val="24"/>
        </w:rPr>
        <w:t>pateikimo dienos;</w:t>
      </w:r>
    </w:p>
    <w:p w14:paraId="1DD8DFBA" w14:textId="7A37BF3D" w:rsidR="00A60A60" w:rsidRPr="0091090F" w:rsidRDefault="00356181" w:rsidP="002F037A">
      <w:pPr>
        <w:pStyle w:val="Pagrindinistekstas2"/>
        <w:numPr>
          <w:ilvl w:val="2"/>
          <w:numId w:val="5"/>
        </w:numPr>
        <w:pBdr>
          <w:top w:val="single" w:sz="4" w:space="1" w:color="auto"/>
          <w:left w:val="single" w:sz="4" w:space="20"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jc w:val="both"/>
        <w:rPr>
          <w:bCs/>
          <w:sz w:val="22"/>
          <w:szCs w:val="24"/>
        </w:rPr>
      </w:pPr>
      <w:r w:rsidRPr="0091090F">
        <w:rPr>
          <w:bCs/>
          <w:sz w:val="22"/>
          <w:szCs w:val="24"/>
        </w:rPr>
        <w:t>vykdant pirkimą, dalyviai turėtų pateikti inžinerinių tinklų 1 m kainą</w:t>
      </w:r>
      <w:r w:rsidR="007840CF" w:rsidRPr="0091090F">
        <w:rPr>
          <w:sz w:val="22"/>
          <w:szCs w:val="24"/>
        </w:rPr>
        <w:t>.</w:t>
      </w:r>
      <w:r w:rsidRPr="0091090F">
        <w:rPr>
          <w:sz w:val="22"/>
          <w:szCs w:val="24"/>
        </w:rPr>
        <w:t xml:space="preserve"> </w:t>
      </w:r>
      <w:r w:rsidRPr="0091090F">
        <w:rPr>
          <w:bCs/>
          <w:sz w:val="22"/>
          <w:szCs w:val="24"/>
        </w:rPr>
        <w:t>Preliminarios sutarties apimtys</w:t>
      </w:r>
      <w:r w:rsidR="0091090F" w:rsidRPr="0091090F">
        <w:rPr>
          <w:bCs/>
          <w:sz w:val="22"/>
          <w:szCs w:val="24"/>
        </w:rPr>
        <w:t xml:space="preserve"> </w:t>
      </w:r>
      <w:r w:rsidR="004005D7" w:rsidRPr="0091090F">
        <w:rPr>
          <w:bCs/>
          <w:sz w:val="22"/>
          <w:szCs w:val="24"/>
        </w:rPr>
        <w:t xml:space="preserve">- </w:t>
      </w:r>
      <w:r w:rsidR="008B7F78" w:rsidRPr="0091090F">
        <w:rPr>
          <w:bCs/>
          <w:sz w:val="22"/>
          <w:szCs w:val="24"/>
        </w:rPr>
        <w:t>80</w:t>
      </w:r>
      <w:r w:rsidR="004005D7" w:rsidRPr="0091090F">
        <w:rPr>
          <w:bCs/>
          <w:sz w:val="22"/>
          <w:szCs w:val="24"/>
        </w:rPr>
        <w:t xml:space="preserve"> 000 </w:t>
      </w:r>
      <w:r w:rsidRPr="0091090F">
        <w:rPr>
          <w:bCs/>
          <w:sz w:val="22"/>
          <w:szCs w:val="24"/>
        </w:rPr>
        <w:t>m.</w:t>
      </w:r>
    </w:p>
    <w:p w14:paraId="5260A293" w14:textId="77777777" w:rsidR="009C48A3" w:rsidRPr="0091090F"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4"/>
        </w:rPr>
      </w:pPr>
      <w:r w:rsidRPr="0091090F">
        <w:rPr>
          <w:b/>
          <w:bCs/>
          <w:sz w:val="22"/>
          <w:szCs w:val="24"/>
        </w:rPr>
        <w:t xml:space="preserve">PRIDAVIMAS, PERDAVIMAS, </w:t>
      </w:r>
    </w:p>
    <w:p w14:paraId="6049B3F9" w14:textId="77777777" w:rsidR="009C48A3" w:rsidRPr="0091090F"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i/>
          <w:sz w:val="16"/>
          <w:szCs w:val="18"/>
        </w:rPr>
      </w:pPr>
      <w:r w:rsidRPr="0091090F">
        <w:rPr>
          <w:i/>
          <w:sz w:val="16"/>
          <w:szCs w:val="18"/>
        </w:rPr>
        <w:t>Numatoma metodika, procedūra ar vertinimas, kurie bus atlikti priduodant atliktas paslaugas, norint įsitikinti, ar jos atitinka techninėje specifikacijoje nurodytus techninius reikalavimus, jei tokie reikalingi.</w:t>
      </w:r>
    </w:p>
    <w:p w14:paraId="24E5F073" w14:textId="0D97D349" w:rsidR="005D12C3" w:rsidRPr="0091090F" w:rsidRDefault="002574C8" w:rsidP="002F037A">
      <w:pPr>
        <w:pStyle w:val="Pagrindinistekstas2"/>
        <w:numPr>
          <w:ilvl w:val="1"/>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firstLine="207"/>
        <w:jc w:val="both"/>
        <w:rPr>
          <w:sz w:val="22"/>
        </w:rPr>
      </w:pPr>
      <w:r w:rsidRPr="0091090F">
        <w:rPr>
          <w:noProof/>
          <w:color w:val="000000"/>
          <w:sz w:val="22"/>
          <w:szCs w:val="24"/>
        </w:rPr>
        <w:t xml:space="preserve">Paslaugos tiekėjas, įvykdęs užsakymą, surašo paslaugų atlikimo aktą už atliktą Tinklų inventorizaciją pagal metrus ir pateikia: kontrolines geodezines nuotraukas skaitmeninėje laikmenoje ir kadastrinių matavimų bylą - 1 egz. popieriniame variante, </w:t>
      </w:r>
      <w:r w:rsidR="009C42D1" w:rsidRPr="0091090F">
        <w:rPr>
          <w:noProof/>
          <w:color w:val="000000"/>
          <w:sz w:val="22"/>
          <w:szCs w:val="24"/>
        </w:rPr>
        <w:t>1 egz. skaitmeninėje laikmenoje</w:t>
      </w:r>
      <w:r w:rsidRPr="0091090F">
        <w:rPr>
          <w:noProof/>
          <w:color w:val="000000"/>
          <w:sz w:val="20"/>
          <w:szCs w:val="22"/>
        </w:rPr>
        <w:t>.</w:t>
      </w:r>
    </w:p>
    <w:p w14:paraId="7F893728" w14:textId="52850523" w:rsidR="009C48A3" w:rsidRPr="0091090F"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4"/>
        </w:rPr>
      </w:pPr>
      <w:r w:rsidRPr="0091090F">
        <w:rPr>
          <w:b/>
          <w:bCs/>
          <w:sz w:val="22"/>
          <w:szCs w:val="24"/>
        </w:rPr>
        <w:t>REIKALAVIMAI DĖL APMOKYMO, ĮDIEGIMO</w:t>
      </w:r>
    </w:p>
    <w:p w14:paraId="4E15F024" w14:textId="77777777" w:rsidR="009C48A3" w:rsidRPr="0091090F"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i/>
          <w:sz w:val="22"/>
          <w:szCs w:val="24"/>
        </w:rPr>
      </w:pPr>
      <w:r w:rsidRPr="0091090F">
        <w:rPr>
          <w:i/>
          <w:sz w:val="16"/>
          <w:szCs w:val="18"/>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91090F">
        <w:rPr>
          <w:i/>
          <w:sz w:val="22"/>
          <w:szCs w:val="24"/>
        </w:rPr>
        <w:t>.</w:t>
      </w:r>
    </w:p>
    <w:p w14:paraId="3AAA8399" w14:textId="77777777" w:rsidR="009C48A3" w:rsidRPr="0091090F" w:rsidRDefault="00102678"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i/>
          <w:sz w:val="22"/>
          <w:szCs w:val="24"/>
        </w:rPr>
      </w:pPr>
      <w:r w:rsidRPr="0091090F">
        <w:rPr>
          <w:i/>
          <w:sz w:val="22"/>
          <w:szCs w:val="24"/>
        </w:rPr>
        <w:lastRenderedPageBreak/>
        <w:t>Nėra</w:t>
      </w:r>
    </w:p>
    <w:p w14:paraId="3A875B5A" w14:textId="77777777" w:rsidR="009C48A3" w:rsidRPr="0091090F"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4"/>
        </w:rPr>
      </w:pPr>
      <w:r w:rsidRPr="0091090F">
        <w:rPr>
          <w:b/>
          <w:bCs/>
          <w:sz w:val="22"/>
          <w:szCs w:val="24"/>
        </w:rPr>
        <w:t>PASLAUGŲ KOKYBĖS KONTROLĖ</w:t>
      </w:r>
    </w:p>
    <w:p w14:paraId="75C84C35" w14:textId="77777777" w:rsidR="009C48A3" w:rsidRPr="0091090F"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6"/>
          <w:szCs w:val="18"/>
        </w:rPr>
      </w:pPr>
      <w:r w:rsidRPr="0091090F">
        <w:rPr>
          <w:i/>
          <w:sz w:val="16"/>
          <w:szCs w:val="18"/>
        </w:rPr>
        <w:t>Numatomi kokybės užtikrinimo reikalavimai, kuriais teikėjas privalo vadovautis per visą sutarties įgyvendinimo laiką.</w:t>
      </w:r>
    </w:p>
    <w:p w14:paraId="20207628" w14:textId="38E22474" w:rsidR="009C48A3" w:rsidRPr="0091090F" w:rsidRDefault="002F037A"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sz w:val="22"/>
          <w:szCs w:val="24"/>
        </w:rPr>
      </w:pPr>
      <w:r>
        <w:rPr>
          <w:sz w:val="22"/>
          <w:szCs w:val="24"/>
        </w:rPr>
        <w:t xml:space="preserve">6.1. </w:t>
      </w:r>
      <w:r w:rsidR="009F0739" w:rsidRPr="0091090F">
        <w:rPr>
          <w:sz w:val="22"/>
          <w:szCs w:val="24"/>
        </w:rPr>
        <w:t xml:space="preserve">Jeigu bent </w:t>
      </w:r>
      <w:r w:rsidR="00CE19A3" w:rsidRPr="0091090F">
        <w:rPr>
          <w:sz w:val="22"/>
          <w:szCs w:val="24"/>
        </w:rPr>
        <w:t xml:space="preserve">viena </w:t>
      </w:r>
      <w:r w:rsidR="00AE340C" w:rsidRPr="0091090F">
        <w:rPr>
          <w:sz w:val="22"/>
          <w:szCs w:val="24"/>
        </w:rPr>
        <w:t>kadastrinė byla</w:t>
      </w:r>
      <w:r w:rsidR="00FB1164" w:rsidRPr="0091090F">
        <w:rPr>
          <w:sz w:val="22"/>
          <w:szCs w:val="24"/>
        </w:rPr>
        <w:t xml:space="preserve"> grą</w:t>
      </w:r>
      <w:r w:rsidR="009F0739" w:rsidRPr="0091090F">
        <w:rPr>
          <w:sz w:val="22"/>
          <w:szCs w:val="24"/>
        </w:rPr>
        <w:t>žinama taisyti dėl teikėjo padarytų klaidų daugiau kaip du kartus, manoma, kad paslaugos tiekėjas teikia paslaugas nekokybiškai ir sutartis gali būti nutraukta.</w:t>
      </w:r>
    </w:p>
    <w:p w14:paraId="73935ABD" w14:textId="77777777" w:rsidR="009C48A3" w:rsidRPr="0091090F"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4"/>
        </w:rPr>
      </w:pPr>
      <w:r w:rsidRPr="0091090F">
        <w:rPr>
          <w:b/>
          <w:bCs/>
          <w:sz w:val="22"/>
          <w:szCs w:val="24"/>
        </w:rPr>
        <w:t>DOKUMENTACIJA, INSTRUKCIJOS</w:t>
      </w:r>
    </w:p>
    <w:p w14:paraId="770CF7D2" w14:textId="77777777" w:rsidR="009C48A3" w:rsidRPr="0091090F"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22"/>
          <w:szCs w:val="24"/>
        </w:rPr>
      </w:pPr>
      <w:r w:rsidRPr="0091090F">
        <w:rPr>
          <w:i/>
          <w:sz w:val="16"/>
          <w:szCs w:val="18"/>
        </w:rPr>
        <w:t>Pateikiamas dokumentacijos, kurią privalo pateikti teikėjas, aprašymas: kalba, detalumo lygis, kiti reikalavimai.</w:t>
      </w:r>
      <w:r w:rsidRPr="0091090F">
        <w:rPr>
          <w:i/>
          <w:sz w:val="22"/>
          <w:szCs w:val="24"/>
        </w:rPr>
        <w:t xml:space="preserve"> </w:t>
      </w:r>
    </w:p>
    <w:p w14:paraId="681E38AE" w14:textId="48C1A6DE" w:rsidR="00EE062A" w:rsidRPr="0091090F" w:rsidRDefault="00EE062A" w:rsidP="00F91C62">
      <w:pPr>
        <w:pStyle w:val="Pagrindinistekstas2"/>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993" w:right="279"/>
        <w:jc w:val="both"/>
        <w:rPr>
          <w:noProof/>
          <w:color w:val="000000"/>
          <w:sz w:val="22"/>
          <w:szCs w:val="24"/>
        </w:rPr>
      </w:pPr>
      <w:r w:rsidRPr="0091090F">
        <w:rPr>
          <w:noProof/>
          <w:color w:val="000000"/>
          <w:sz w:val="22"/>
          <w:szCs w:val="24"/>
        </w:rPr>
        <w:t>Matavimai turi būti pateikiami LKS 94 koordinačių sistemoje ir LAS07 aukščių sistemoje:</w:t>
      </w:r>
    </w:p>
    <w:p w14:paraId="71A2D3A3" w14:textId="2FBF37C5" w:rsidR="00EE062A" w:rsidRPr="0091090F" w:rsidRDefault="00EE062A" w:rsidP="00F91C62">
      <w:pPr>
        <w:pStyle w:val="Pagrindinistekstas2"/>
        <w:numPr>
          <w:ilvl w:val="2"/>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1276" w:right="279"/>
        <w:jc w:val="both"/>
        <w:rPr>
          <w:sz w:val="22"/>
          <w:szCs w:val="24"/>
        </w:rPr>
      </w:pPr>
      <w:r w:rsidRPr="0091090F">
        <w:rPr>
          <w:noProof/>
          <w:color w:val="000000"/>
          <w:sz w:val="22"/>
          <w:szCs w:val="24"/>
        </w:rPr>
        <w:t>programos AutoCAD</w:t>
      </w:r>
      <w:r w:rsidRPr="0091090F">
        <w:rPr>
          <w:noProof/>
          <w:color w:val="FF0000"/>
          <w:sz w:val="22"/>
          <w:szCs w:val="24"/>
        </w:rPr>
        <w:t xml:space="preserve"> </w:t>
      </w:r>
      <w:r w:rsidRPr="0091090F">
        <w:rPr>
          <w:noProof/>
          <w:color w:val="000000"/>
          <w:sz w:val="22"/>
          <w:szCs w:val="24"/>
        </w:rPr>
        <w:t>(plėtinys *.DWG) formate.</w:t>
      </w:r>
    </w:p>
    <w:p w14:paraId="0E9DFB3F" w14:textId="5646AD1B" w:rsidR="00EE062A" w:rsidRPr="0091090F" w:rsidRDefault="00EE062A" w:rsidP="00F91C62">
      <w:pPr>
        <w:pStyle w:val="Pagrindinistekstas2"/>
        <w:numPr>
          <w:ilvl w:val="2"/>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1276" w:right="279"/>
        <w:jc w:val="both"/>
        <w:rPr>
          <w:sz w:val="22"/>
          <w:szCs w:val="24"/>
        </w:rPr>
      </w:pPr>
      <w:r w:rsidRPr="0091090F">
        <w:rPr>
          <w:noProof/>
          <w:color w:val="000000"/>
          <w:sz w:val="22"/>
          <w:szCs w:val="24"/>
        </w:rPr>
        <w:t>grafiniu pavidalu (analoginėje formoje) – M 1:500 mastelio brėžiniai užstatytoje teritorijoje ir masteliu pasirinktinai neužstatytoje teritorijoje. Visi pamatuoti geoelementai koduojami, žymimi ir aprašomi pagal techninių reikalavimų reglamentą</w:t>
      </w:r>
      <w:r w:rsidRPr="0091090F">
        <w:rPr>
          <w:strike/>
          <w:noProof/>
          <w:color w:val="000000"/>
          <w:sz w:val="22"/>
          <w:szCs w:val="24"/>
        </w:rPr>
        <w:t xml:space="preserve"> </w:t>
      </w:r>
      <w:r w:rsidRPr="0091090F">
        <w:rPr>
          <w:noProof/>
          <w:sz w:val="22"/>
          <w:szCs w:val="24"/>
        </w:rPr>
        <w:t>GKTR 2.11.03:2014 „Topografinių erdvinių objektų rinkinys ir topografinių erdvinių objektų sutartiniai ženklai</w:t>
      </w:r>
      <w:r w:rsidRPr="0091090F">
        <w:rPr>
          <w:noProof/>
          <w:color w:val="000000"/>
          <w:sz w:val="22"/>
          <w:szCs w:val="24"/>
        </w:rPr>
        <w:t>“.</w:t>
      </w:r>
    </w:p>
    <w:p w14:paraId="69AE6E5D" w14:textId="77777777" w:rsidR="009C48A3" w:rsidRPr="0091090F" w:rsidRDefault="009C48A3" w:rsidP="00EE062A">
      <w:pPr>
        <w:pStyle w:val="Pagrindinistekstas2"/>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 w:val="22"/>
          <w:szCs w:val="24"/>
        </w:rPr>
      </w:pPr>
      <w:r w:rsidRPr="0091090F">
        <w:rPr>
          <w:b/>
          <w:sz w:val="22"/>
          <w:szCs w:val="24"/>
        </w:rPr>
        <w:t>INTELEKTINĖS NUOSAVYBĖS TEISIŲ PERDAVIMAS</w:t>
      </w:r>
    </w:p>
    <w:p w14:paraId="63CCC265" w14:textId="77777777" w:rsidR="009C48A3" w:rsidRPr="0091090F"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6"/>
          <w:szCs w:val="18"/>
        </w:rPr>
      </w:pPr>
      <w:r w:rsidRPr="0091090F">
        <w:rPr>
          <w:i/>
          <w:sz w:val="16"/>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14:paraId="414A8A03" w14:textId="4292A125" w:rsidR="00FE0215" w:rsidRPr="0091090F" w:rsidRDefault="00FE0215" w:rsidP="002F037A">
      <w:pPr>
        <w:pStyle w:val="Pagrindinistekstas2"/>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09" w:right="279" w:hanging="22"/>
        <w:rPr>
          <w:i/>
          <w:sz w:val="22"/>
          <w:szCs w:val="24"/>
        </w:rPr>
      </w:pPr>
      <w:r w:rsidRPr="0091090F">
        <w:rPr>
          <w:i/>
          <w:sz w:val="22"/>
          <w:szCs w:val="24"/>
        </w:rPr>
        <w:t>Nenumatoma</w:t>
      </w:r>
    </w:p>
    <w:p w14:paraId="639D6F74" w14:textId="77777777" w:rsidR="009C48A3" w:rsidRPr="0091090F" w:rsidRDefault="009C48A3" w:rsidP="00EE062A">
      <w:pPr>
        <w:pStyle w:val="Pagrindinistekstas2"/>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 w:val="22"/>
          <w:szCs w:val="24"/>
        </w:rPr>
      </w:pPr>
      <w:r w:rsidRPr="0091090F">
        <w:rPr>
          <w:b/>
          <w:sz w:val="22"/>
        </w:rPr>
        <w:t>PASLAUGŲ KAINOS STRUKTŪRA</w:t>
      </w:r>
    </w:p>
    <w:p w14:paraId="29C9913B" w14:textId="77777777" w:rsidR="009C48A3" w:rsidRPr="0091090F"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6"/>
          <w:szCs w:val="18"/>
        </w:rPr>
      </w:pPr>
      <w:r w:rsidRPr="0091090F">
        <w:rPr>
          <w:i/>
          <w:sz w:val="16"/>
          <w:szCs w:val="18"/>
        </w:rPr>
        <w:t>Apmokėjimo būdai, pagal fiksuotus įkainius, pagal konkrečios paslaugos atlikimą, ar kita.</w:t>
      </w:r>
    </w:p>
    <w:p w14:paraId="34D540FA" w14:textId="5DD94149" w:rsidR="009C48A3" w:rsidRPr="0091090F" w:rsidRDefault="00F03B57" w:rsidP="002F037A">
      <w:pPr>
        <w:pStyle w:val="Pagrindinistekstas2"/>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993" w:right="279"/>
        <w:rPr>
          <w:sz w:val="22"/>
          <w:szCs w:val="24"/>
        </w:rPr>
      </w:pPr>
      <w:r w:rsidRPr="0091090F">
        <w:rPr>
          <w:sz w:val="22"/>
          <w:szCs w:val="24"/>
        </w:rPr>
        <w:t>Paslaugos kainoje turi būti numatytos visos išlaidos.</w:t>
      </w:r>
    </w:p>
    <w:p w14:paraId="359FDDA6" w14:textId="36F4BFBA" w:rsidR="007B1996" w:rsidRPr="0091090F" w:rsidRDefault="007B1996" w:rsidP="002F037A">
      <w:pPr>
        <w:pStyle w:val="Pagrindinistekstas2"/>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993" w:right="279"/>
        <w:jc w:val="both"/>
        <w:rPr>
          <w:sz w:val="22"/>
          <w:szCs w:val="24"/>
        </w:rPr>
      </w:pPr>
      <w:r w:rsidRPr="0091090F">
        <w:rPr>
          <w:sz w:val="22"/>
          <w:szCs w:val="24"/>
        </w:rPr>
        <w:t>Paslaugos teikimo kaina skaičiuojama paga</w:t>
      </w:r>
      <w:r w:rsidR="00025C09" w:rsidRPr="0091090F">
        <w:rPr>
          <w:sz w:val="22"/>
          <w:szCs w:val="24"/>
        </w:rPr>
        <w:t>l inžinerinio tinklo 1 m įkainį, pagal sudarytos bylos ilgį (m).</w:t>
      </w:r>
    </w:p>
    <w:p w14:paraId="1EA38496" w14:textId="77777777" w:rsidR="009C48A3" w:rsidRPr="0091090F" w:rsidRDefault="009C48A3" w:rsidP="00EE062A">
      <w:pPr>
        <w:pStyle w:val="Pagrindinistekstas2"/>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4"/>
        </w:rPr>
      </w:pPr>
      <w:r w:rsidRPr="0091090F">
        <w:rPr>
          <w:b/>
          <w:bCs/>
          <w:sz w:val="22"/>
          <w:szCs w:val="24"/>
        </w:rPr>
        <w:t>SPECIALIEJI KVALIFIKACINIAI REIKALAVIMAI TEIKĖJUI, KITI REIKALAVIMAI, PRIEDAI</w:t>
      </w:r>
    </w:p>
    <w:p w14:paraId="022243D7" w14:textId="77777777" w:rsidR="009C48A3" w:rsidRPr="0091090F"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6"/>
          <w:szCs w:val="18"/>
        </w:rPr>
      </w:pPr>
      <w:r w:rsidRPr="0091090F">
        <w:rPr>
          <w:i/>
          <w:sz w:val="16"/>
          <w:szCs w:val="18"/>
        </w:rPr>
        <w:t xml:space="preserve">Pateikiami specialieji kvalifikaciniai reikalavimai teikėjui, reikalaujami pateikti dokumentai. Dalyvis kartu su pasiūlymu privalo pateikti atliekamų paslaugų atitikimą techninių specifikacijų reikalavimams įrodančias teikėjų galimybes, pateikiami priedai, lentelės ir kt. </w:t>
      </w:r>
    </w:p>
    <w:p w14:paraId="7D875818" w14:textId="5A739F7A" w:rsidR="003111A3" w:rsidRPr="0091090F" w:rsidRDefault="002F037A" w:rsidP="00D95E0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Cs/>
          <w:sz w:val="22"/>
          <w:szCs w:val="24"/>
        </w:rPr>
      </w:pPr>
      <w:r>
        <w:rPr>
          <w:bCs/>
          <w:sz w:val="22"/>
          <w:szCs w:val="24"/>
        </w:rPr>
        <w:t xml:space="preserve">10.1. </w:t>
      </w:r>
      <w:r w:rsidR="003111A3" w:rsidRPr="0091090F">
        <w:rPr>
          <w:bCs/>
          <w:sz w:val="22"/>
          <w:szCs w:val="24"/>
        </w:rPr>
        <w:t>Paslaugos teikėjas privalo vadovautis visais su šios paslaugos įgyvendinimu susijusiais teisės aktais, taip pat jų naujaisiais pakeitimais ir papildymais. Paslaugos teikėjui privalomi ir visi sutarties vykdymo metu naujai priimti teisės aktai, jeigu tai susiję su paslaugos įgyvendinimu</w:t>
      </w:r>
      <w:bookmarkStart w:id="0" w:name="_GoBack"/>
      <w:bookmarkEnd w:id="0"/>
      <w:r w:rsidR="003111A3" w:rsidRPr="0091090F">
        <w:rPr>
          <w:bCs/>
          <w:sz w:val="22"/>
          <w:szCs w:val="24"/>
        </w:rPr>
        <w:t>.</w:t>
      </w:r>
    </w:p>
    <w:p w14:paraId="0976A5E6" w14:textId="677ED03F" w:rsidR="009C48A3" w:rsidRPr="0091090F" w:rsidRDefault="00F25AE1" w:rsidP="009C48A3">
      <w:pPr>
        <w:ind w:firstLine="0"/>
        <w:jc w:val="center"/>
        <w:rPr>
          <w:rFonts w:ascii="Times New Roman" w:hAnsi="Times New Roman" w:cs="Times New Roman"/>
          <w:sz w:val="22"/>
        </w:rPr>
      </w:pPr>
      <w:r w:rsidRPr="0091090F">
        <w:rPr>
          <w:rFonts w:ascii="Times New Roman" w:hAnsi="Times New Roman" w:cs="Times New Roman"/>
          <w:sz w:val="22"/>
        </w:rPr>
        <w:t>______________________________________________________</w:t>
      </w:r>
    </w:p>
    <w:sectPr w:rsidR="009C48A3" w:rsidRPr="0091090F" w:rsidSect="0033469E">
      <w:pgSz w:w="12240" w:h="15840"/>
      <w:pgMar w:top="851" w:right="720" w:bottom="568"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4ABA"/>
    <w:multiLevelType w:val="multilevel"/>
    <w:tmpl w:val="296A3AA4"/>
    <w:lvl w:ilvl="0">
      <w:start w:val="3"/>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3726301"/>
    <w:multiLevelType w:val="multilevel"/>
    <w:tmpl w:val="F36E783E"/>
    <w:lvl w:ilvl="0">
      <w:start w:val="7"/>
      <w:numFmt w:val="decimal"/>
      <w:lvlText w:val="%1."/>
      <w:lvlJc w:val="left"/>
      <w:pPr>
        <w:ind w:left="360" w:hanging="360"/>
      </w:pPr>
      <w:rPr>
        <w:rFonts w:hint="default"/>
        <w:color w:val="000000"/>
      </w:rPr>
    </w:lvl>
    <w:lvl w:ilvl="1">
      <w:start w:val="1"/>
      <w:numFmt w:val="decimal"/>
      <w:lvlText w:val="%1.%2."/>
      <w:lvlJc w:val="left"/>
      <w:pPr>
        <w:ind w:left="1440" w:hanging="360"/>
      </w:pPr>
      <w:rPr>
        <w:rFonts w:hint="default"/>
        <w:color w:val="000000"/>
      </w:rPr>
    </w:lvl>
    <w:lvl w:ilvl="2">
      <w:start w:val="1"/>
      <w:numFmt w:val="decimal"/>
      <w:lvlText w:val="%1.%2.%3."/>
      <w:lvlJc w:val="left"/>
      <w:pPr>
        <w:ind w:left="2880" w:hanging="720"/>
      </w:pPr>
      <w:rPr>
        <w:rFonts w:hint="default"/>
        <w:color w:val="000000"/>
      </w:rPr>
    </w:lvl>
    <w:lvl w:ilvl="3">
      <w:start w:val="1"/>
      <w:numFmt w:val="decimal"/>
      <w:lvlText w:val="%1.%2.%3.%4."/>
      <w:lvlJc w:val="left"/>
      <w:pPr>
        <w:ind w:left="3960" w:hanging="720"/>
      </w:pPr>
      <w:rPr>
        <w:rFonts w:hint="default"/>
        <w:color w:val="000000"/>
      </w:rPr>
    </w:lvl>
    <w:lvl w:ilvl="4">
      <w:start w:val="1"/>
      <w:numFmt w:val="decimal"/>
      <w:lvlText w:val="%1.%2.%3.%4.%5."/>
      <w:lvlJc w:val="left"/>
      <w:pPr>
        <w:ind w:left="5400" w:hanging="1080"/>
      </w:pPr>
      <w:rPr>
        <w:rFonts w:hint="default"/>
        <w:color w:val="000000"/>
      </w:rPr>
    </w:lvl>
    <w:lvl w:ilvl="5">
      <w:start w:val="1"/>
      <w:numFmt w:val="decimal"/>
      <w:lvlText w:val="%1.%2.%3.%4.%5.%6."/>
      <w:lvlJc w:val="left"/>
      <w:pPr>
        <w:ind w:left="6480" w:hanging="1080"/>
      </w:pPr>
      <w:rPr>
        <w:rFonts w:hint="default"/>
        <w:color w:val="000000"/>
      </w:rPr>
    </w:lvl>
    <w:lvl w:ilvl="6">
      <w:start w:val="1"/>
      <w:numFmt w:val="decimal"/>
      <w:lvlText w:val="%1.%2.%3.%4.%5.%6.%7."/>
      <w:lvlJc w:val="left"/>
      <w:pPr>
        <w:ind w:left="7920" w:hanging="1440"/>
      </w:pPr>
      <w:rPr>
        <w:rFonts w:hint="default"/>
        <w:color w:val="000000"/>
      </w:rPr>
    </w:lvl>
    <w:lvl w:ilvl="7">
      <w:start w:val="1"/>
      <w:numFmt w:val="decimal"/>
      <w:lvlText w:val="%1.%2.%3.%4.%5.%6.%7.%8."/>
      <w:lvlJc w:val="left"/>
      <w:pPr>
        <w:ind w:left="9000" w:hanging="1440"/>
      </w:pPr>
      <w:rPr>
        <w:rFonts w:hint="default"/>
        <w:color w:val="000000"/>
      </w:rPr>
    </w:lvl>
    <w:lvl w:ilvl="8">
      <w:start w:val="1"/>
      <w:numFmt w:val="decimal"/>
      <w:lvlText w:val="%1.%2.%3.%4.%5.%6.%7.%8.%9."/>
      <w:lvlJc w:val="left"/>
      <w:pPr>
        <w:ind w:left="10440" w:hanging="1800"/>
      </w:pPr>
      <w:rPr>
        <w:rFonts w:hint="default"/>
        <w:color w:val="000000"/>
      </w:rPr>
    </w:lvl>
  </w:abstractNum>
  <w:abstractNum w:abstractNumId="2" w15:restartNumberingAfterBreak="0">
    <w:nsid w:val="149124A0"/>
    <w:multiLevelType w:val="multilevel"/>
    <w:tmpl w:val="868C41AC"/>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D97CAD"/>
    <w:multiLevelType w:val="multilevel"/>
    <w:tmpl w:val="BC98AA0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E0923ED"/>
    <w:multiLevelType w:val="multilevel"/>
    <w:tmpl w:val="E52A0C2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sz w:val="24"/>
        <w:szCs w:val="24"/>
      </w:rPr>
    </w:lvl>
    <w:lvl w:ilvl="2">
      <w:start w:val="1"/>
      <w:numFmt w:val="decimal"/>
      <w:isLgl/>
      <w:lvlText w:val="%1.%2.%3"/>
      <w:lvlJc w:val="left"/>
      <w:pPr>
        <w:ind w:left="2160" w:hanging="720"/>
      </w:pPr>
      <w:rPr>
        <w:rFonts w:hint="default"/>
        <w:sz w:val="18"/>
      </w:rPr>
    </w:lvl>
    <w:lvl w:ilvl="3">
      <w:start w:val="1"/>
      <w:numFmt w:val="decimal"/>
      <w:isLgl/>
      <w:lvlText w:val="%1.%2.%3.%4"/>
      <w:lvlJc w:val="left"/>
      <w:pPr>
        <w:ind w:left="2520" w:hanging="720"/>
      </w:pPr>
      <w:rPr>
        <w:rFonts w:hint="default"/>
        <w:sz w:val="18"/>
      </w:rPr>
    </w:lvl>
    <w:lvl w:ilvl="4">
      <w:start w:val="1"/>
      <w:numFmt w:val="decimal"/>
      <w:isLgl/>
      <w:lvlText w:val="%1.%2.%3.%4.%5"/>
      <w:lvlJc w:val="left"/>
      <w:pPr>
        <w:ind w:left="3240" w:hanging="1080"/>
      </w:pPr>
      <w:rPr>
        <w:rFonts w:hint="default"/>
        <w:sz w:val="18"/>
      </w:rPr>
    </w:lvl>
    <w:lvl w:ilvl="5">
      <w:start w:val="1"/>
      <w:numFmt w:val="decimal"/>
      <w:isLgl/>
      <w:lvlText w:val="%1.%2.%3.%4.%5.%6"/>
      <w:lvlJc w:val="left"/>
      <w:pPr>
        <w:ind w:left="3600" w:hanging="1080"/>
      </w:pPr>
      <w:rPr>
        <w:rFonts w:hint="default"/>
        <w:sz w:val="18"/>
      </w:rPr>
    </w:lvl>
    <w:lvl w:ilvl="6">
      <w:start w:val="1"/>
      <w:numFmt w:val="decimal"/>
      <w:isLgl/>
      <w:lvlText w:val="%1.%2.%3.%4.%5.%6.%7"/>
      <w:lvlJc w:val="left"/>
      <w:pPr>
        <w:ind w:left="4320" w:hanging="1440"/>
      </w:pPr>
      <w:rPr>
        <w:rFonts w:hint="default"/>
        <w:sz w:val="18"/>
      </w:rPr>
    </w:lvl>
    <w:lvl w:ilvl="7">
      <w:start w:val="1"/>
      <w:numFmt w:val="decimal"/>
      <w:isLgl/>
      <w:lvlText w:val="%1.%2.%3.%4.%5.%6.%7.%8"/>
      <w:lvlJc w:val="left"/>
      <w:pPr>
        <w:ind w:left="4680" w:hanging="1440"/>
      </w:pPr>
      <w:rPr>
        <w:rFonts w:hint="default"/>
        <w:sz w:val="18"/>
      </w:rPr>
    </w:lvl>
    <w:lvl w:ilvl="8">
      <w:start w:val="1"/>
      <w:numFmt w:val="decimal"/>
      <w:isLgl/>
      <w:lvlText w:val="%1.%2.%3.%4.%5.%6.%7.%8.%9"/>
      <w:lvlJc w:val="left"/>
      <w:pPr>
        <w:ind w:left="5400" w:hanging="1800"/>
      </w:pPr>
      <w:rPr>
        <w:rFonts w:hint="default"/>
        <w:sz w:val="18"/>
      </w:rPr>
    </w:lvl>
  </w:abstractNum>
  <w:abstractNum w:abstractNumId="6" w15:restartNumberingAfterBreak="0">
    <w:nsid w:val="64EF7374"/>
    <w:multiLevelType w:val="multilevel"/>
    <w:tmpl w:val="F296086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3"/>
  </w:num>
  <w:num w:numId="2">
    <w:abstractNumId w:val="5"/>
  </w:num>
  <w:num w:numId="3">
    <w:abstractNumId w:val="1"/>
  </w:num>
  <w:num w:numId="4">
    <w:abstractNumId w:val="6"/>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015E5"/>
    <w:rsid w:val="00013434"/>
    <w:rsid w:val="00017309"/>
    <w:rsid w:val="00021191"/>
    <w:rsid w:val="00025C09"/>
    <w:rsid w:val="00051EF8"/>
    <w:rsid w:val="0005786D"/>
    <w:rsid w:val="0006237C"/>
    <w:rsid w:val="000A616D"/>
    <w:rsid w:val="000C7720"/>
    <w:rsid w:val="000E4DF6"/>
    <w:rsid w:val="00102678"/>
    <w:rsid w:val="00164660"/>
    <w:rsid w:val="001831C3"/>
    <w:rsid w:val="00186130"/>
    <w:rsid w:val="00192174"/>
    <w:rsid w:val="001A33AD"/>
    <w:rsid w:val="001B2C9C"/>
    <w:rsid w:val="001C5070"/>
    <w:rsid w:val="00215FA8"/>
    <w:rsid w:val="002277BC"/>
    <w:rsid w:val="00230EB8"/>
    <w:rsid w:val="002574C8"/>
    <w:rsid w:val="0026142F"/>
    <w:rsid w:val="00265D08"/>
    <w:rsid w:val="00285797"/>
    <w:rsid w:val="002A5F1C"/>
    <w:rsid w:val="002B6080"/>
    <w:rsid w:val="002C2466"/>
    <w:rsid w:val="002C4FA5"/>
    <w:rsid w:val="002D5AED"/>
    <w:rsid w:val="002F037A"/>
    <w:rsid w:val="00303C8F"/>
    <w:rsid w:val="003111A3"/>
    <w:rsid w:val="003113DE"/>
    <w:rsid w:val="00317A62"/>
    <w:rsid w:val="0033114C"/>
    <w:rsid w:val="0033469E"/>
    <w:rsid w:val="003447F6"/>
    <w:rsid w:val="00356181"/>
    <w:rsid w:val="003569AC"/>
    <w:rsid w:val="00356B9A"/>
    <w:rsid w:val="00363A5D"/>
    <w:rsid w:val="0037105D"/>
    <w:rsid w:val="003868E1"/>
    <w:rsid w:val="00386FD6"/>
    <w:rsid w:val="003A1020"/>
    <w:rsid w:val="003B17DB"/>
    <w:rsid w:val="003B41DB"/>
    <w:rsid w:val="003B478F"/>
    <w:rsid w:val="003B6793"/>
    <w:rsid w:val="003D4859"/>
    <w:rsid w:val="004005D7"/>
    <w:rsid w:val="004062EF"/>
    <w:rsid w:val="00424DF0"/>
    <w:rsid w:val="00427052"/>
    <w:rsid w:val="00441391"/>
    <w:rsid w:val="0044328D"/>
    <w:rsid w:val="00454898"/>
    <w:rsid w:val="004760C5"/>
    <w:rsid w:val="00481E42"/>
    <w:rsid w:val="00482EC2"/>
    <w:rsid w:val="00494D06"/>
    <w:rsid w:val="00495AB7"/>
    <w:rsid w:val="004D3125"/>
    <w:rsid w:val="004D7CCD"/>
    <w:rsid w:val="004E40A7"/>
    <w:rsid w:val="00526B75"/>
    <w:rsid w:val="00527BFA"/>
    <w:rsid w:val="00540B59"/>
    <w:rsid w:val="005449AA"/>
    <w:rsid w:val="0055531A"/>
    <w:rsid w:val="005721BD"/>
    <w:rsid w:val="0059629C"/>
    <w:rsid w:val="00596E8C"/>
    <w:rsid w:val="005A2F1B"/>
    <w:rsid w:val="005B018E"/>
    <w:rsid w:val="005C120B"/>
    <w:rsid w:val="005C4A38"/>
    <w:rsid w:val="005D12C3"/>
    <w:rsid w:val="005D2A24"/>
    <w:rsid w:val="005F0686"/>
    <w:rsid w:val="005F2622"/>
    <w:rsid w:val="00602B95"/>
    <w:rsid w:val="00660ACA"/>
    <w:rsid w:val="006761A8"/>
    <w:rsid w:val="00681DAD"/>
    <w:rsid w:val="00681E59"/>
    <w:rsid w:val="00693F27"/>
    <w:rsid w:val="006C0C22"/>
    <w:rsid w:val="006D785C"/>
    <w:rsid w:val="006E13D7"/>
    <w:rsid w:val="006F00CB"/>
    <w:rsid w:val="006F13A5"/>
    <w:rsid w:val="006F25E1"/>
    <w:rsid w:val="00705194"/>
    <w:rsid w:val="00725AF2"/>
    <w:rsid w:val="007304AE"/>
    <w:rsid w:val="00747951"/>
    <w:rsid w:val="007734BB"/>
    <w:rsid w:val="0077594B"/>
    <w:rsid w:val="007840CF"/>
    <w:rsid w:val="00796A16"/>
    <w:rsid w:val="007B1996"/>
    <w:rsid w:val="007C1D14"/>
    <w:rsid w:val="007C20FD"/>
    <w:rsid w:val="007C3DD5"/>
    <w:rsid w:val="007C5F0C"/>
    <w:rsid w:val="007E4D60"/>
    <w:rsid w:val="007E7EF4"/>
    <w:rsid w:val="007F2520"/>
    <w:rsid w:val="00803F9D"/>
    <w:rsid w:val="00804B06"/>
    <w:rsid w:val="008106EA"/>
    <w:rsid w:val="00811135"/>
    <w:rsid w:val="00832B85"/>
    <w:rsid w:val="0084713C"/>
    <w:rsid w:val="00855B50"/>
    <w:rsid w:val="008B7F78"/>
    <w:rsid w:val="008C2484"/>
    <w:rsid w:val="008D0F6A"/>
    <w:rsid w:val="008E2C3A"/>
    <w:rsid w:val="008F3496"/>
    <w:rsid w:val="0091090F"/>
    <w:rsid w:val="009156ED"/>
    <w:rsid w:val="00931524"/>
    <w:rsid w:val="009407AC"/>
    <w:rsid w:val="009575F7"/>
    <w:rsid w:val="00960627"/>
    <w:rsid w:val="009C42D1"/>
    <w:rsid w:val="009C48A3"/>
    <w:rsid w:val="009D69AB"/>
    <w:rsid w:val="009D7629"/>
    <w:rsid w:val="009D787D"/>
    <w:rsid w:val="009F0739"/>
    <w:rsid w:val="009F5D37"/>
    <w:rsid w:val="00A02CAA"/>
    <w:rsid w:val="00A076D2"/>
    <w:rsid w:val="00A21166"/>
    <w:rsid w:val="00A229C7"/>
    <w:rsid w:val="00A557E6"/>
    <w:rsid w:val="00A56108"/>
    <w:rsid w:val="00A60A60"/>
    <w:rsid w:val="00A80571"/>
    <w:rsid w:val="00A855EA"/>
    <w:rsid w:val="00A86906"/>
    <w:rsid w:val="00A97313"/>
    <w:rsid w:val="00AE340C"/>
    <w:rsid w:val="00AE7EC6"/>
    <w:rsid w:val="00AF468B"/>
    <w:rsid w:val="00AF6C50"/>
    <w:rsid w:val="00B16966"/>
    <w:rsid w:val="00B26F15"/>
    <w:rsid w:val="00B81A88"/>
    <w:rsid w:val="00BB0FCF"/>
    <w:rsid w:val="00BB15B4"/>
    <w:rsid w:val="00BD1A26"/>
    <w:rsid w:val="00BF4BC8"/>
    <w:rsid w:val="00BF4C1F"/>
    <w:rsid w:val="00C6271D"/>
    <w:rsid w:val="00C72767"/>
    <w:rsid w:val="00C9663A"/>
    <w:rsid w:val="00CA335B"/>
    <w:rsid w:val="00CB778E"/>
    <w:rsid w:val="00CB7F68"/>
    <w:rsid w:val="00CD504E"/>
    <w:rsid w:val="00CE19A3"/>
    <w:rsid w:val="00D040E5"/>
    <w:rsid w:val="00D2378B"/>
    <w:rsid w:val="00D41484"/>
    <w:rsid w:val="00D4255F"/>
    <w:rsid w:val="00D5452F"/>
    <w:rsid w:val="00D95E09"/>
    <w:rsid w:val="00DA792B"/>
    <w:rsid w:val="00DD361F"/>
    <w:rsid w:val="00DE03D8"/>
    <w:rsid w:val="00DE5867"/>
    <w:rsid w:val="00E159FF"/>
    <w:rsid w:val="00E176F3"/>
    <w:rsid w:val="00E25651"/>
    <w:rsid w:val="00E44D9E"/>
    <w:rsid w:val="00E7684A"/>
    <w:rsid w:val="00E8205B"/>
    <w:rsid w:val="00E92F55"/>
    <w:rsid w:val="00E97BD0"/>
    <w:rsid w:val="00EA4646"/>
    <w:rsid w:val="00EB0553"/>
    <w:rsid w:val="00EC5943"/>
    <w:rsid w:val="00EE062A"/>
    <w:rsid w:val="00EE41D6"/>
    <w:rsid w:val="00F00591"/>
    <w:rsid w:val="00F03B57"/>
    <w:rsid w:val="00F07081"/>
    <w:rsid w:val="00F25AE1"/>
    <w:rsid w:val="00F47C42"/>
    <w:rsid w:val="00F6723C"/>
    <w:rsid w:val="00F74457"/>
    <w:rsid w:val="00F80899"/>
    <w:rsid w:val="00F83721"/>
    <w:rsid w:val="00F84123"/>
    <w:rsid w:val="00F91C62"/>
    <w:rsid w:val="00FA12BF"/>
    <w:rsid w:val="00FB1164"/>
    <w:rsid w:val="00FC7A2A"/>
    <w:rsid w:val="00FE02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598B9"/>
  <w15:docId w15:val="{54701B70-7777-433D-BBA6-3DC2133A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Komentarotema">
    <w:name w:val="annotation subject"/>
    <w:basedOn w:val="Komentarotekstas"/>
    <w:next w:val="Komentarotekstas"/>
    <w:link w:val="KomentarotemaDiagrama"/>
    <w:uiPriority w:val="99"/>
    <w:semiHidden/>
    <w:unhideWhenUsed/>
    <w:rsid w:val="0091090F"/>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91090F"/>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5395E-EAF9-49DF-A87F-EE29E7603A6C}">
  <ds:schemaRefs>
    <ds:schemaRef ds:uri="http://schemas.microsoft.com/sharepoint/v3/contenttype/forms"/>
  </ds:schemaRefs>
</ds:datastoreItem>
</file>

<file path=customXml/itemProps2.xml><?xml version="1.0" encoding="utf-8"?>
<ds:datastoreItem xmlns:ds="http://schemas.openxmlformats.org/officeDocument/2006/customXml" ds:itemID="{3659BADA-E246-4776-AA05-1B0118AC7CAC}">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6E1845F7-9A3B-43C0-A403-CC6029B7A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3447</Words>
  <Characters>1965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Specifikacija. Kadastrinių matavimų ir bylų parengimo paslauga</vt:lpstr>
      <vt:lpstr/>
    </vt:vector>
  </TitlesOfParts>
  <Company>Aon</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 Kadastrinių matavimų ir bylų parengimo paslauga</dc:title>
  <dc:creator>Arvydas Juška</dc:creator>
  <cp:lastModifiedBy>Giedrė Žilionienė</cp:lastModifiedBy>
  <cp:revision>11</cp:revision>
  <dcterms:created xsi:type="dcterms:W3CDTF">2025-03-14T07:49:00Z</dcterms:created>
  <dcterms:modified xsi:type="dcterms:W3CDTF">2025-03-31T09:09:00Z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